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E07841" w14:textId="2210E21A" w:rsidR="007D2A6F" w:rsidRPr="0023285F" w:rsidRDefault="005F5B63" w:rsidP="007D2A6F">
      <w:pPr>
        <w:jc w:val="center"/>
      </w:pPr>
      <w:r>
        <w:t>SELECT COMMITTEE ON REGISTRATION OF PROPERTY (PETITION FOR REDRESS)</w:t>
      </w:r>
    </w:p>
    <w:p w14:paraId="54E07842" w14:textId="77777777" w:rsidR="007D2A6F" w:rsidRPr="0023285F" w:rsidRDefault="007D2A6F" w:rsidP="007D2A6F">
      <w:pPr>
        <w:jc w:val="center"/>
      </w:pPr>
    </w:p>
    <w:p w14:paraId="54E07843" w14:textId="3A70364B" w:rsidR="007D2A6F" w:rsidRPr="0023285F" w:rsidRDefault="007D2A6F" w:rsidP="007D2A6F">
      <w:pPr>
        <w:jc w:val="center"/>
      </w:pPr>
      <w:r w:rsidRPr="0023285F">
        <w:t xml:space="preserve">ORAL HEARING ON </w:t>
      </w:r>
      <w:r w:rsidR="005F5B63">
        <w:t>FRIDAY 29</w:t>
      </w:r>
      <w:r w:rsidR="005F5B63" w:rsidRPr="005F5B63">
        <w:rPr>
          <w:vertAlign w:val="superscript"/>
        </w:rPr>
        <w:t>TH</w:t>
      </w:r>
      <w:r w:rsidR="005F5B63">
        <w:t xml:space="preserve"> </w:t>
      </w:r>
      <w:r w:rsidR="00663648">
        <w:t>JANUARY 2016</w:t>
      </w:r>
    </w:p>
    <w:p w14:paraId="54E07844" w14:textId="77777777" w:rsidR="007D2A6F" w:rsidRPr="0023285F" w:rsidRDefault="007D2A6F" w:rsidP="007D2A6F">
      <w:pPr>
        <w:jc w:val="center"/>
      </w:pPr>
    </w:p>
    <w:p w14:paraId="54E07845" w14:textId="77777777" w:rsidR="007D2A6F" w:rsidRPr="0023285F" w:rsidRDefault="007D2A6F" w:rsidP="007D2A6F">
      <w:pPr>
        <w:jc w:val="center"/>
      </w:pPr>
    </w:p>
    <w:p w14:paraId="54E07846" w14:textId="77777777" w:rsidR="007D2A6F" w:rsidRPr="0023285F" w:rsidRDefault="007D2A6F" w:rsidP="007D2A6F">
      <w:pPr>
        <w:jc w:val="center"/>
      </w:pPr>
      <w:r w:rsidRPr="0023285F">
        <w:t>WORDS OF INTRODUCTION</w:t>
      </w:r>
    </w:p>
    <w:p w14:paraId="54E07847" w14:textId="77777777" w:rsidR="007D2A6F" w:rsidRPr="0023285F" w:rsidRDefault="007D2A6F" w:rsidP="007D2A6F"/>
    <w:p w14:paraId="54E07848" w14:textId="06D48577" w:rsidR="007D2A6F" w:rsidRPr="0023285F" w:rsidRDefault="007D2A6F" w:rsidP="007D2A6F">
      <w:r w:rsidRPr="0023285F">
        <w:t xml:space="preserve">Welcome to this public meeting of the </w:t>
      </w:r>
      <w:r w:rsidR="005F5B63">
        <w:t>Select Committee on Registration of Property (Petition for Redress).</w:t>
      </w:r>
    </w:p>
    <w:p w14:paraId="54E07849" w14:textId="77777777" w:rsidR="007D2A6F" w:rsidRPr="0023285F" w:rsidRDefault="007D2A6F" w:rsidP="007D2A6F">
      <w:pPr>
        <w:pStyle w:val="BodyTextIndent"/>
      </w:pPr>
    </w:p>
    <w:p w14:paraId="74380D3F" w14:textId="272EF7AB" w:rsidR="00EA3B26" w:rsidRPr="00436670" w:rsidRDefault="00EA3B26" w:rsidP="00EA3B26">
      <w:r w:rsidRPr="00436670">
        <w:t xml:space="preserve">I am </w:t>
      </w:r>
      <w:r w:rsidR="005F5B63">
        <w:t>Michael Coleman</w:t>
      </w:r>
      <w:r>
        <w:t xml:space="preserve"> MLC</w:t>
      </w:r>
      <w:r w:rsidRPr="00436670">
        <w:t xml:space="preserve"> and I chair this Committee. With me are </w:t>
      </w:r>
      <w:r w:rsidR="005F5B63">
        <w:t>Mr Geoffrey Boot MHK and Mr Alfred Cannan MHK.</w:t>
      </w:r>
      <w:r w:rsidRPr="00436670">
        <w:t xml:space="preserve"> </w:t>
      </w:r>
    </w:p>
    <w:p w14:paraId="25610F44" w14:textId="77777777" w:rsidR="00EA3B26" w:rsidRPr="00436670" w:rsidRDefault="00EA3B26" w:rsidP="00EA3B26"/>
    <w:p w14:paraId="17937467" w14:textId="77777777" w:rsidR="00EA3B26" w:rsidRPr="00436670" w:rsidRDefault="00EA3B26" w:rsidP="00EA3B26">
      <w:r w:rsidRPr="00436670">
        <w:t>Please ensure that your mobile phone is off</w:t>
      </w:r>
      <w:r>
        <w:t>, or</w:t>
      </w:r>
      <w:r w:rsidRPr="00436670">
        <w:t xml:space="preserve"> on silent, </w:t>
      </w:r>
      <w:r>
        <w:t>so that we do not have any interruptions.</w:t>
      </w:r>
    </w:p>
    <w:p w14:paraId="0EE55EF3" w14:textId="77777777" w:rsidR="00EA3B26" w:rsidRPr="00436670" w:rsidRDefault="00EA3B26" w:rsidP="00EA3B26"/>
    <w:p w14:paraId="1078475A" w14:textId="77777777" w:rsidR="00EA3B26" w:rsidRPr="00436670" w:rsidRDefault="00EA3B26" w:rsidP="00EA3B26">
      <w:r>
        <w:t>F</w:t>
      </w:r>
      <w:r w:rsidRPr="00436670">
        <w:t xml:space="preserve">or the purposes of </w:t>
      </w:r>
      <w:r w:rsidRPr="005F5B63">
        <w:rPr>
          <w:i/>
        </w:rPr>
        <w:t>Hansard</w:t>
      </w:r>
      <w:r w:rsidRPr="00436670">
        <w:t>, I will be ensuring that we do not have two people speaking at once.</w:t>
      </w:r>
    </w:p>
    <w:p w14:paraId="71560E93" w14:textId="77777777" w:rsidR="00EA3B26" w:rsidRPr="00436670" w:rsidRDefault="00EA3B26" w:rsidP="00EA3B26"/>
    <w:p w14:paraId="2BB3C267" w14:textId="21BA7006" w:rsidR="00670601" w:rsidRDefault="005F5B63" w:rsidP="005F5B63">
      <w:pPr>
        <w:rPr>
          <w:lang w:val="en-US"/>
        </w:rPr>
      </w:pPr>
      <w:r>
        <w:rPr>
          <w:lang w:val="en-US"/>
        </w:rPr>
        <w:t>The Committee was established by Tynwald on on Wednesday 21</w:t>
      </w:r>
      <w:r w:rsidRPr="005F5B63">
        <w:rPr>
          <w:vertAlign w:val="superscript"/>
          <w:lang w:val="en-US"/>
        </w:rPr>
        <w:t>st</w:t>
      </w:r>
      <w:r>
        <w:rPr>
          <w:lang w:val="en-US"/>
        </w:rPr>
        <w:t xml:space="preserve"> October 2015 with a remit to consider and report by June 2016 on the Petition for Redress of John Ffynlo Craine and Annie Andrée Jeannine Hommet.</w:t>
      </w:r>
    </w:p>
    <w:p w14:paraId="086849A9" w14:textId="77777777" w:rsidR="005F5B63" w:rsidRDefault="005F5B63" w:rsidP="005F5B63"/>
    <w:p w14:paraId="2D1AB6F6" w14:textId="0F39EBE2" w:rsidR="00663648" w:rsidRDefault="005F5B63" w:rsidP="00EA3B26">
      <w:r>
        <w:t>Today we are going to hear first from the petitioners, and later from representatives of the Land Registry.</w:t>
      </w:r>
    </w:p>
    <w:p w14:paraId="232BEB7D" w14:textId="77777777" w:rsidR="002F258C" w:rsidRDefault="002F258C" w:rsidP="007D2A6F"/>
    <w:p w14:paraId="66F5CCD6" w14:textId="77777777" w:rsidR="002F258C" w:rsidRPr="0023285F" w:rsidRDefault="002F258C" w:rsidP="007D2A6F"/>
    <w:p w14:paraId="54E0785A" w14:textId="77777777" w:rsidR="007D2A6F" w:rsidRPr="0023285F" w:rsidRDefault="007D2A6F" w:rsidP="007D2A6F"/>
    <w:p w14:paraId="54E0785B" w14:textId="77777777" w:rsidR="007D2A6F" w:rsidRPr="007D2A6F" w:rsidRDefault="007D2A6F" w:rsidP="007D2A6F">
      <w:pPr>
        <w:rPr>
          <w:i/>
        </w:rPr>
      </w:pPr>
      <w:r w:rsidRPr="007D2A6F">
        <w:rPr>
          <w:i/>
        </w:rPr>
        <w:t>At the end please say:</w:t>
      </w:r>
    </w:p>
    <w:p w14:paraId="54E0785C" w14:textId="77777777" w:rsidR="007D2A6F" w:rsidRPr="0023285F" w:rsidRDefault="007D2A6F" w:rsidP="007D2A6F"/>
    <w:p w14:paraId="54E0785D" w14:textId="77777777" w:rsidR="007D2A6F" w:rsidRPr="0023285F" w:rsidRDefault="007D2A6F" w:rsidP="007D2A6F">
      <w:r w:rsidRPr="0023285F">
        <w:t>The Committee will now sit in private.</w:t>
      </w:r>
    </w:p>
    <w:p w14:paraId="54E0785E" w14:textId="77777777" w:rsidR="007D2A6F" w:rsidRPr="0023285F" w:rsidRDefault="007D2A6F" w:rsidP="007D2A6F"/>
    <w:p w14:paraId="54E0785F" w14:textId="77777777" w:rsidR="007D2A6F" w:rsidRPr="007D2A6F" w:rsidRDefault="007D2A6F" w:rsidP="007D2A6F">
      <w:pPr>
        <w:rPr>
          <w:i/>
        </w:rPr>
      </w:pPr>
      <w:r w:rsidRPr="007D2A6F">
        <w:rPr>
          <w:i/>
        </w:rPr>
        <w:t>… and check with Hansard that the streaming has been switched off.</w:t>
      </w:r>
    </w:p>
    <w:p w14:paraId="54E07860" w14:textId="77777777" w:rsidR="00987795" w:rsidRDefault="00D255EA" w:rsidP="007D2A6F"/>
    <w:p w14:paraId="249187D9" w14:textId="7E156014" w:rsidR="00EA3B26" w:rsidRDefault="00EA3B26">
      <w:pPr>
        <w:spacing w:after="240"/>
      </w:pPr>
      <w:r>
        <w:br w:type="page"/>
      </w:r>
    </w:p>
    <w:p w14:paraId="1513CDB6" w14:textId="2931B6F4" w:rsidR="00EA3B26" w:rsidRDefault="00EA3B26" w:rsidP="007D2A6F">
      <w:r>
        <w:lastRenderedPageBreak/>
        <w:t xml:space="preserve">SUGGESTED QUESTIONS FOR </w:t>
      </w:r>
      <w:r w:rsidR="005F5B63">
        <w:t>DR CRAINE AND MS HOMMET</w:t>
      </w:r>
    </w:p>
    <w:p w14:paraId="2328459F" w14:textId="77777777" w:rsidR="00EA3B26" w:rsidRDefault="00EA3B26" w:rsidP="007D2A6F"/>
    <w:p w14:paraId="5EBDA170" w14:textId="2BE72705" w:rsidR="00EA3B26" w:rsidRPr="00EA3B26" w:rsidRDefault="00EA3B26" w:rsidP="00EA3B26">
      <w:pPr>
        <w:pStyle w:val="Heading2"/>
      </w:pPr>
      <w:r w:rsidRPr="00EA3B26">
        <w:t>Preliminaries</w:t>
      </w:r>
    </w:p>
    <w:p w14:paraId="5B03B502" w14:textId="73447598" w:rsidR="00EA3B26" w:rsidRDefault="005F5B63" w:rsidP="00EA3B26">
      <w:pPr>
        <w:pStyle w:val="ListParagraph"/>
        <w:numPr>
          <w:ilvl w:val="0"/>
          <w:numId w:val="1"/>
        </w:numPr>
        <w:spacing w:after="240"/>
        <w:ind w:left="0" w:hanging="567"/>
        <w:contextualSpacing w:val="0"/>
      </w:pPr>
      <w:r>
        <w:t xml:space="preserve">Thank you for bringing your petition to Tynwald Hill, and thank you for your written submission to the Committee. </w:t>
      </w:r>
      <w:r w:rsidR="00EA3B26">
        <w:t xml:space="preserve">For the record please would you </w:t>
      </w:r>
      <w:r w:rsidR="00663648">
        <w:t>each state your name</w:t>
      </w:r>
      <w:r>
        <w:t>.</w:t>
      </w:r>
    </w:p>
    <w:p w14:paraId="18EF7CBC" w14:textId="2BBC0C52" w:rsidR="005F5B63" w:rsidRDefault="00ED1096" w:rsidP="00EA3B26">
      <w:pPr>
        <w:pStyle w:val="ListParagraph"/>
        <w:numPr>
          <w:ilvl w:val="0"/>
          <w:numId w:val="1"/>
        </w:numPr>
        <w:spacing w:after="240"/>
        <w:ind w:left="0" w:hanging="567"/>
        <w:contextualSpacing w:val="0"/>
      </w:pPr>
      <w:r>
        <w:t>You describe yourselves as Manx residents not concerned with law in any professional capacity. But what is your legal background? Has either of you studied or practised law in the past, for example?</w:t>
      </w:r>
    </w:p>
    <w:p w14:paraId="247A7E9D" w14:textId="0A581EEF" w:rsidR="005F5B63" w:rsidRDefault="005F5B63" w:rsidP="00EA3B26">
      <w:pPr>
        <w:pStyle w:val="ListParagraph"/>
        <w:numPr>
          <w:ilvl w:val="0"/>
          <w:numId w:val="1"/>
        </w:numPr>
        <w:spacing w:after="240"/>
        <w:ind w:left="0" w:hanging="567"/>
        <w:contextualSpacing w:val="0"/>
      </w:pPr>
      <w:r>
        <w:t>Would you like to make any opening statement?</w:t>
      </w:r>
    </w:p>
    <w:p w14:paraId="140886B2" w14:textId="77777777" w:rsidR="00316981" w:rsidRDefault="00316981" w:rsidP="00316981">
      <w:pPr>
        <w:pStyle w:val="ListParagraph"/>
        <w:spacing w:after="240"/>
        <w:ind w:left="0"/>
        <w:contextualSpacing w:val="0"/>
      </w:pPr>
    </w:p>
    <w:p w14:paraId="55DE38D1" w14:textId="4A8991F6" w:rsidR="005F5B63" w:rsidRDefault="005F5B63" w:rsidP="005F5B63">
      <w:pPr>
        <w:pStyle w:val="Heading2"/>
      </w:pPr>
      <w:r>
        <w:t>Background</w:t>
      </w:r>
    </w:p>
    <w:p w14:paraId="71A77EC1" w14:textId="41EF6B2D" w:rsidR="005F5B63" w:rsidRDefault="005F5B63" w:rsidP="00EA3B26">
      <w:pPr>
        <w:pStyle w:val="ListParagraph"/>
        <w:numPr>
          <w:ilvl w:val="0"/>
          <w:numId w:val="1"/>
        </w:numPr>
        <w:spacing w:after="240"/>
        <w:ind w:left="0" w:hanging="567"/>
        <w:contextualSpacing w:val="0"/>
      </w:pPr>
      <w:r>
        <w:t>You say in your petition “Some time ago your petitioners discovered by chance that part of their property and of the occupation road leading to it had been registered as part of a neighbour’s property”. What was the “chance” occurrence which led to this discovery, and when?</w:t>
      </w:r>
    </w:p>
    <w:p w14:paraId="49367DEC" w14:textId="50FC9010" w:rsidR="005F5B63" w:rsidRDefault="005F5B63" w:rsidP="00EA3B26">
      <w:pPr>
        <w:pStyle w:val="ListParagraph"/>
        <w:numPr>
          <w:ilvl w:val="0"/>
          <w:numId w:val="1"/>
        </w:numPr>
        <w:spacing w:after="240"/>
        <w:ind w:left="0" w:hanging="567"/>
        <w:contextualSpacing w:val="0"/>
      </w:pPr>
      <w:r>
        <w:t>We understand that your case was heard by the Land Commissioner, who handed down judgment on 12</w:t>
      </w:r>
      <w:r w:rsidRPr="005F5B63">
        <w:rPr>
          <w:vertAlign w:val="superscript"/>
        </w:rPr>
        <w:t>th</w:t>
      </w:r>
      <w:r>
        <w:t xml:space="preserve"> August 2014. We cannot of course re-hear the case, but it would be useful to know if you </w:t>
      </w:r>
      <w:r w:rsidR="00316981">
        <w:t>were satisfied with the outcome?</w:t>
      </w:r>
    </w:p>
    <w:p w14:paraId="42B91237" w14:textId="2E259CAC" w:rsidR="00316981" w:rsidRDefault="00316981" w:rsidP="00EA3B26">
      <w:pPr>
        <w:pStyle w:val="ListParagraph"/>
        <w:numPr>
          <w:ilvl w:val="0"/>
          <w:numId w:val="1"/>
        </w:numPr>
        <w:spacing w:after="240"/>
        <w:ind w:left="0" w:hanging="567"/>
        <w:contextualSpacing w:val="0"/>
      </w:pPr>
      <w:r>
        <w:t>Was the dispute which you took to the Land Commissioner fundamentally about boundaries or about access?</w:t>
      </w:r>
    </w:p>
    <w:p w14:paraId="74E075F9" w14:textId="77777777" w:rsidR="000B0EC3" w:rsidRDefault="000B0EC3" w:rsidP="00186A69">
      <w:pPr>
        <w:pStyle w:val="NumQ"/>
        <w:numPr>
          <w:ilvl w:val="0"/>
          <w:numId w:val="0"/>
        </w:numPr>
      </w:pPr>
    </w:p>
    <w:p w14:paraId="0CD47E4D" w14:textId="73F834A5" w:rsidR="00186A69" w:rsidRDefault="00186A69" w:rsidP="00186A69">
      <w:pPr>
        <w:pStyle w:val="NumQ"/>
        <w:numPr>
          <w:ilvl w:val="0"/>
          <w:numId w:val="0"/>
        </w:numPr>
      </w:pPr>
      <w:r>
        <w:t xml:space="preserve">I am </w:t>
      </w:r>
      <w:r w:rsidR="00316981">
        <w:t xml:space="preserve">now </w:t>
      </w:r>
      <w:r>
        <w:t>going to use the six questions we sent you in October as the basis for questions. We have your written answers here and I am going to ask you to expand on them.</w:t>
      </w:r>
    </w:p>
    <w:p w14:paraId="62182E52" w14:textId="40443F03" w:rsidR="00186A69" w:rsidRDefault="00A73A86" w:rsidP="00186A69">
      <w:pPr>
        <w:pStyle w:val="Heading2"/>
      </w:pPr>
      <w:r>
        <w:t>Question 1:</w:t>
      </w:r>
      <w:r w:rsidR="00186A69">
        <w:t xml:space="preserve"> the rectification process you went through</w:t>
      </w:r>
    </w:p>
    <w:p w14:paraId="6297012D" w14:textId="1704775A" w:rsidR="005F5B63" w:rsidRDefault="00186A69" w:rsidP="005F5B63">
      <w:pPr>
        <w:pStyle w:val="NumQ"/>
      </w:pPr>
      <w:r>
        <w:t>We asked you to state w</w:t>
      </w:r>
      <w:r w:rsidR="005F5B63">
        <w:t>here were the boundaries of your property</w:t>
      </w:r>
      <w:r>
        <w:t xml:space="preserve"> were</w:t>
      </w:r>
      <w:r w:rsidR="005F5B63">
        <w:t xml:space="preserve"> shown </w:t>
      </w:r>
      <w:r>
        <w:t xml:space="preserve">in the Registry </w:t>
      </w:r>
      <w:r w:rsidR="005F5B63">
        <w:t>before and after the registration which was subsequently found to be defective?</w:t>
      </w:r>
      <w:r>
        <w:t xml:space="preserve"> You say it was not about the boundaries of your property, but about the boundaries of your neighbour’s property. You say the boundaries of your neighbour’s property had been in dispute since June 2010. Therefore I ask: in June 2010, did you give any consideration to registering your own property?</w:t>
      </w:r>
    </w:p>
    <w:p w14:paraId="7AAB41B3" w14:textId="7E58458D" w:rsidR="00186A69" w:rsidRDefault="00186A69" w:rsidP="005F5B63">
      <w:pPr>
        <w:pStyle w:val="NumQ"/>
      </w:pPr>
      <w:r>
        <w:t>Did you give any consideration to registering a caution against first registration?</w:t>
      </w:r>
    </w:p>
    <w:p w14:paraId="21636CF9" w14:textId="5D443866" w:rsidR="00186A69" w:rsidRDefault="00186A69" w:rsidP="005F5B63">
      <w:pPr>
        <w:pStyle w:val="NumQ"/>
      </w:pPr>
      <w:r>
        <w:t>Why not?</w:t>
      </w:r>
    </w:p>
    <w:p w14:paraId="1B711BCD" w14:textId="04DF2C63" w:rsidR="00186A69" w:rsidRDefault="00186A69" w:rsidP="005F5B63">
      <w:pPr>
        <w:pStyle w:val="NumQ"/>
      </w:pPr>
      <w:r>
        <w:t>Have you registered your own land now?</w:t>
      </w:r>
    </w:p>
    <w:p w14:paraId="1D349259" w14:textId="00B69375" w:rsidR="00186A69" w:rsidRDefault="00186A69" w:rsidP="005F5B63">
      <w:pPr>
        <w:pStyle w:val="NumQ"/>
      </w:pPr>
      <w:r>
        <w:t>Have you entered any caution against first registration now?</w:t>
      </w:r>
    </w:p>
    <w:p w14:paraId="77439989" w14:textId="4398F5C9" w:rsidR="00186A69" w:rsidRDefault="00A73A86" w:rsidP="00186A69">
      <w:pPr>
        <w:pStyle w:val="Heading2"/>
      </w:pPr>
      <w:r>
        <w:lastRenderedPageBreak/>
        <w:t>Question 2:</w:t>
      </w:r>
      <w:r w:rsidR="00186A69">
        <w:t xml:space="preserve"> the process you had to go through to get the rectification done</w:t>
      </w:r>
    </w:p>
    <w:p w14:paraId="655E595A" w14:textId="7D344EED" w:rsidR="00186A69" w:rsidRDefault="00186A69" w:rsidP="005F5B63">
      <w:pPr>
        <w:pStyle w:val="NumQ"/>
      </w:pPr>
      <w:r>
        <w:t xml:space="preserve">We asked </w:t>
      </w:r>
      <w:r w:rsidR="005F5B63">
        <w:t xml:space="preserve">how long </w:t>
      </w:r>
      <w:r>
        <w:t>it took</w:t>
      </w:r>
      <w:r w:rsidR="005F5B63">
        <w:t xml:space="preserve"> to have the registration corrected and how much </w:t>
      </w:r>
      <w:r>
        <w:t>it cost. You have told us it took from November 2012 to August 2014 and cost you slightly over £10,000 plus hundreds of hours of your own time. Why did you spend so much time and money on this?</w:t>
      </w:r>
    </w:p>
    <w:p w14:paraId="561518C7" w14:textId="19B71743" w:rsidR="005F5B63" w:rsidRDefault="00186A69" w:rsidP="005F5B63">
      <w:pPr>
        <w:pStyle w:val="NumQ"/>
      </w:pPr>
      <w:r>
        <w:t>If you had been notified of the first registration of your neighbour’s property, would it have cost you any less to prevent him registering his boundary in the way that he did?</w:t>
      </w:r>
    </w:p>
    <w:p w14:paraId="20041D50" w14:textId="4F3434E9" w:rsidR="00186A69" w:rsidRDefault="00A73A86" w:rsidP="00ED1096">
      <w:pPr>
        <w:pStyle w:val="Heading2"/>
      </w:pPr>
      <w:r>
        <w:t>Question 3:</w:t>
      </w:r>
      <w:r w:rsidR="00186A69">
        <w:t xml:space="preserve"> the existing arrangements to alert neighbours of first registration</w:t>
      </w:r>
    </w:p>
    <w:p w14:paraId="026466AF" w14:textId="4257E914" w:rsidR="005F5B63" w:rsidRDefault="00186A69" w:rsidP="005F5B63">
      <w:pPr>
        <w:pStyle w:val="NumQ"/>
      </w:pPr>
      <w:r>
        <w:t xml:space="preserve">We asked you </w:t>
      </w:r>
      <w:r w:rsidR="005F5B63">
        <w:t>when land is first registered, what arrangements are in place to ale</w:t>
      </w:r>
      <w:r>
        <w:t xml:space="preserve">rt the owners of adjoining land. You referred to the “caution against first registration” provision and you said “section 60 supposes that any potential objector… would be aware by clairvoyance or fortuity of the intention of another party to apply for first registration”. </w:t>
      </w:r>
      <w:r w:rsidR="00ED1096">
        <w:t>What if you are already in dispute?</w:t>
      </w:r>
    </w:p>
    <w:p w14:paraId="74C4F0D4" w14:textId="7AD99A85" w:rsidR="00ED1096" w:rsidRDefault="00ED1096" w:rsidP="005F5B63">
      <w:pPr>
        <w:pStyle w:val="NumQ"/>
      </w:pPr>
      <w:r>
        <w:t>Don’t you think your lawyer should have advised you of the possibility of entering a caution against first registration?</w:t>
      </w:r>
    </w:p>
    <w:p w14:paraId="683160E8" w14:textId="468D8280" w:rsidR="00ED1096" w:rsidRDefault="00ED1096" w:rsidP="005F5B63">
      <w:pPr>
        <w:pStyle w:val="NumQ"/>
      </w:pPr>
      <w:r>
        <w:t xml:space="preserve">Do you think your neighbour’s lawyer misled the Registry when he </w:t>
      </w:r>
      <w:r w:rsidR="00A73A86">
        <w:t>registered their land?</w:t>
      </w:r>
    </w:p>
    <w:p w14:paraId="60C3F9A0" w14:textId="0FBDB662" w:rsidR="005F5B63" w:rsidRDefault="00A73A86" w:rsidP="00ED1096">
      <w:pPr>
        <w:pStyle w:val="Heading2"/>
      </w:pPr>
      <w:r>
        <w:t>Question 4:</w:t>
      </w:r>
      <w:r w:rsidR="00ED1096">
        <w:t xml:space="preserve"> </w:t>
      </w:r>
      <w:r w:rsidR="005F5B63">
        <w:t xml:space="preserve">how </w:t>
      </w:r>
      <w:r w:rsidR="00ED1096">
        <w:t>the</w:t>
      </w:r>
      <w:r w:rsidR="005F5B63">
        <w:t xml:space="preserve"> arrangements </w:t>
      </w:r>
      <w:r w:rsidR="00ED1096">
        <w:t xml:space="preserve">in the Isle of Man </w:t>
      </w:r>
      <w:r w:rsidR="005F5B63">
        <w:t>compare to the equ</w:t>
      </w:r>
      <w:r>
        <w:t>ivalent arrangements in England</w:t>
      </w:r>
    </w:p>
    <w:p w14:paraId="454C0413" w14:textId="13E34796" w:rsidR="00ED1096" w:rsidRDefault="00A73A86" w:rsidP="005F5B63">
      <w:pPr>
        <w:pStyle w:val="NumQ"/>
      </w:pPr>
      <w:r>
        <w:t>You have said that you think the arrangements in England appear much the same as in the Isle of Man. Have you any evidence that any other jurisdiction has gone for the solution you have proposed?</w:t>
      </w:r>
    </w:p>
    <w:p w14:paraId="113DFCB8" w14:textId="7D64BB6B" w:rsidR="00A73A86" w:rsidRDefault="00A73A86" w:rsidP="00563329">
      <w:pPr>
        <w:pStyle w:val="Heading2"/>
      </w:pPr>
      <w:r>
        <w:t>Question 5: your proposal</w:t>
      </w:r>
      <w:r w:rsidR="00563329">
        <w:t>: previous consideration in the Isle of Man</w:t>
      </w:r>
    </w:p>
    <w:p w14:paraId="594C55DA" w14:textId="2F9A7F49" w:rsidR="005F5B63" w:rsidRDefault="00A73A86" w:rsidP="005F5B63">
      <w:pPr>
        <w:pStyle w:val="NumQ"/>
      </w:pPr>
      <w:r>
        <w:t xml:space="preserve">We asked if, </w:t>
      </w:r>
      <w:r w:rsidR="005F5B63">
        <w:t>to the best of your knowledge, consideration</w:t>
      </w:r>
      <w:r>
        <w:t xml:space="preserve"> had </w:t>
      </w:r>
      <w:r w:rsidR="005F5B63">
        <w:t xml:space="preserve"> been given at any time by the Manx authorities to a system of advertisement as proposed in your petition? </w:t>
      </w:r>
      <w:r>
        <w:t>You said you didn’t think so.</w:t>
      </w:r>
      <w:r w:rsidR="00563329">
        <w:t xml:space="preserve"> I am going to read you an extract from Hansard from the Legislative Council in 1981 at the time when our predecessors were debating the Bill which became the Land Registration Act 1982. The then Attorney General was asked on 1 December 1981 how the adjacent landowners were to know if someone was registering a “lump of land”. He said:</w:t>
      </w:r>
    </w:p>
    <w:p w14:paraId="4E6C6639" w14:textId="16CF206A" w:rsidR="00563329" w:rsidRDefault="00563329" w:rsidP="00563329">
      <w:pPr>
        <w:pStyle w:val="Quote"/>
      </w:pPr>
      <w:r>
        <w:t>theoretically, Mr President, I agree that it would be a marvellous idea if on every registration the neighbours were notified and then the boundaries were positively identified down to the nearest inch, but I think quite obviously that would enormously complicate the procedure and would make it very much more expensive…</w:t>
      </w:r>
    </w:p>
    <w:p w14:paraId="2E1E7499" w14:textId="429460CC" w:rsidR="00563329" w:rsidRDefault="00563329" w:rsidP="00563329">
      <w:pPr>
        <w:pStyle w:val="NumQcont"/>
      </w:pPr>
      <w:r>
        <w:t>Would you like to comment on this?</w:t>
      </w:r>
    </w:p>
    <w:p w14:paraId="380F6030" w14:textId="128E3E0C" w:rsidR="00A73A86" w:rsidRDefault="00563329" w:rsidP="00563329">
      <w:pPr>
        <w:pStyle w:val="Heading2"/>
      </w:pPr>
      <w:r>
        <w:lastRenderedPageBreak/>
        <w:t xml:space="preserve">Question 6: your proposal: view of the Land Registry </w:t>
      </w:r>
    </w:p>
    <w:p w14:paraId="60867E29" w14:textId="7195F985" w:rsidR="005F5B63" w:rsidRDefault="00563329" w:rsidP="005F5B63">
      <w:pPr>
        <w:pStyle w:val="NumQ"/>
      </w:pPr>
      <w:r>
        <w:t xml:space="preserve">We asked if </w:t>
      </w:r>
      <w:r w:rsidR="005F5B63">
        <w:t>to the best of your knowledge, the Land Registry consider</w:t>
      </w:r>
      <w:r>
        <w:t>ed</w:t>
      </w:r>
      <w:r w:rsidR="005F5B63">
        <w:t xml:space="preserve"> that your proposal would represent an improvement to the current system. </w:t>
      </w:r>
      <w:r>
        <w:t>You said that you have not put this to them. Why not?</w:t>
      </w:r>
    </w:p>
    <w:p w14:paraId="42390652" w14:textId="45AA7134" w:rsidR="005F5B63" w:rsidRDefault="00057BBA" w:rsidP="00EA3B26">
      <w:pPr>
        <w:pStyle w:val="ListParagraph"/>
        <w:numPr>
          <w:ilvl w:val="0"/>
          <w:numId w:val="1"/>
        </w:numPr>
        <w:spacing w:after="240"/>
        <w:ind w:left="0" w:hanging="567"/>
        <w:contextualSpacing w:val="0"/>
      </w:pPr>
      <w:r>
        <w:t xml:space="preserve">We have put your proposal to the Land Registry and I can tell you that they are not in favour. They have given </w:t>
      </w:r>
      <w:r w:rsidR="00C5530D">
        <w:t>a long list of reasons</w:t>
      </w:r>
      <w:r w:rsidR="00316981">
        <w:t>. I will read you some of them and invite you to comment</w:t>
      </w:r>
      <w:r>
        <w:t>:</w:t>
      </w:r>
    </w:p>
    <w:p w14:paraId="37197D7C" w14:textId="594396AE" w:rsidR="00057BBA" w:rsidRPr="00316981" w:rsidRDefault="00057BBA" w:rsidP="00316981">
      <w:pPr>
        <w:pStyle w:val="Bulletlist"/>
      </w:pPr>
      <w:r w:rsidRPr="00316981">
        <w:t>It would seem nonsensical that after the completion of an intensive, lengthy and costly legal and conveyancing process there should then be a requirement for notice to be given to the adjoining owners after the property has been purchased and the mortgage secured.</w:t>
      </w:r>
    </w:p>
    <w:p w14:paraId="74C53DDD" w14:textId="26543EC3" w:rsidR="00057BBA" w:rsidRPr="00316981" w:rsidRDefault="00057BBA" w:rsidP="00316981">
      <w:pPr>
        <w:pStyle w:val="Bulletlist"/>
      </w:pPr>
      <w:r w:rsidRPr="00316981">
        <w:t xml:space="preserve">the proposals are an excessive and disproportionate response to the perceived grievance. Over 14,000 titles have been registered in the Isle of Man Land Registry without </w:t>
      </w:r>
      <w:r w:rsidR="00316981">
        <w:t>notice having first being given.</w:t>
      </w:r>
    </w:p>
    <w:p w14:paraId="4DE34B88" w14:textId="2967CEA6" w:rsidR="00057BBA" w:rsidRPr="00316981" w:rsidRDefault="00057BBA" w:rsidP="00316981">
      <w:pPr>
        <w:pStyle w:val="Bulletlist"/>
      </w:pPr>
      <w:r w:rsidRPr="00316981">
        <w:t xml:space="preserve">a notice procedure after the date of completion of the acquisition of the land would precipitate and encourage disputes about the exact position of a boundary </w:t>
      </w:r>
    </w:p>
    <w:p w14:paraId="31D66711" w14:textId="487B7829" w:rsidR="00C5530D" w:rsidRPr="00316981" w:rsidRDefault="00057BBA" w:rsidP="00316981">
      <w:pPr>
        <w:pStyle w:val="Bulletlist"/>
      </w:pPr>
      <w:r w:rsidRPr="00316981">
        <w:t xml:space="preserve">the notice procedure would delay and slow down the registration of the land in the Land Registry. </w:t>
      </w:r>
    </w:p>
    <w:p w14:paraId="10F889A0" w14:textId="4B93C463" w:rsidR="00057BBA" w:rsidRDefault="00057BBA" w:rsidP="00316981">
      <w:pPr>
        <w:pStyle w:val="Bulletlist"/>
      </w:pPr>
      <w:r>
        <w:t>this delay may impact upon the property market</w:t>
      </w:r>
    </w:p>
    <w:p w14:paraId="36C5B7BA" w14:textId="02CA3EF5" w:rsidR="00316981" w:rsidRDefault="00316981" w:rsidP="00316981">
      <w:pPr>
        <w:pStyle w:val="NumQ"/>
      </w:pPr>
      <w:r>
        <w:t>If your neighbours had had to advertise their first registration would it have helped? The Land Registry say:</w:t>
      </w:r>
    </w:p>
    <w:p w14:paraId="5A261A42" w14:textId="2EE4512E" w:rsidR="00316981" w:rsidRDefault="00316981" w:rsidP="00316981">
      <w:pPr>
        <w:pStyle w:val="Quote"/>
      </w:pPr>
      <w:r w:rsidRPr="00316981">
        <w:t>The point remains that even if notice of the first registration of The Squeen had been given to the petitioners, the dispute between the parties would not have been prevented and would have continued as it does to this day for the reason that this is a dispute about access and not about the position of a boundary. The position of the boundary has been fixed but we understand that the question of access on the ground remains an issue.</w:t>
      </w:r>
    </w:p>
    <w:p w14:paraId="1137B090" w14:textId="01E88E7F" w:rsidR="00316981" w:rsidRDefault="00316981" w:rsidP="00316981">
      <w:pPr>
        <w:pStyle w:val="Heading2"/>
      </w:pPr>
      <w:r>
        <w:t>Final points</w:t>
      </w:r>
    </w:p>
    <w:p w14:paraId="05793831" w14:textId="7EC85DFA" w:rsidR="00316981" w:rsidRDefault="00316981" w:rsidP="00316981">
      <w:pPr>
        <w:pStyle w:val="NumQ"/>
      </w:pPr>
      <w:r>
        <w:t>If we do not recommend your proposal to Tynwald, is there any intermediate proposal, or alternative proposal, which you would be happy with?</w:t>
      </w:r>
    </w:p>
    <w:p w14:paraId="3E30C6F1" w14:textId="77777777" w:rsidR="00316981" w:rsidRPr="00316981" w:rsidRDefault="00316981" w:rsidP="00316981">
      <w:pPr>
        <w:pStyle w:val="NumQ"/>
      </w:pPr>
      <w:r>
        <w:t>What would you like us to ask the Land Registry?</w:t>
      </w:r>
    </w:p>
    <w:p w14:paraId="0D5505DD" w14:textId="7583456A" w:rsidR="000B0EC3" w:rsidRDefault="00316981" w:rsidP="00316981">
      <w:pPr>
        <w:pStyle w:val="NumQ"/>
      </w:pPr>
      <w:r>
        <w:t>Is there anything you would like to say which has not come up already?</w:t>
      </w:r>
    </w:p>
    <w:p w14:paraId="480ADF7B" w14:textId="77777777" w:rsidR="000B0EC3" w:rsidRDefault="000B0EC3">
      <w:pPr>
        <w:spacing w:after="240"/>
      </w:pPr>
      <w:r>
        <w:br w:type="page"/>
      </w:r>
    </w:p>
    <w:p w14:paraId="39E73259" w14:textId="10E4762B" w:rsidR="00316981" w:rsidRDefault="000B0EC3" w:rsidP="000B0EC3">
      <w:r>
        <w:lastRenderedPageBreak/>
        <w:t>SUGGESTED QUESTIONS FOR THE LAND REGISTRY</w:t>
      </w:r>
    </w:p>
    <w:p w14:paraId="1AFBCD06" w14:textId="77777777" w:rsidR="000B0EC3" w:rsidRDefault="000B0EC3" w:rsidP="000B0EC3">
      <w:pPr>
        <w:pStyle w:val="Heading2"/>
      </w:pPr>
    </w:p>
    <w:p w14:paraId="6840AF0B" w14:textId="77777777" w:rsidR="000B0EC3" w:rsidRPr="00EA3B26" w:rsidRDefault="000B0EC3" w:rsidP="000B0EC3">
      <w:pPr>
        <w:pStyle w:val="Heading2"/>
      </w:pPr>
      <w:r w:rsidRPr="00EA3B26">
        <w:t>Preliminaries</w:t>
      </w:r>
    </w:p>
    <w:p w14:paraId="148817C9" w14:textId="5A862C8B" w:rsidR="000B0EC3" w:rsidRDefault="000B0EC3" w:rsidP="000B0EC3">
      <w:pPr>
        <w:pStyle w:val="ListParagraph"/>
        <w:numPr>
          <w:ilvl w:val="0"/>
          <w:numId w:val="1"/>
        </w:numPr>
        <w:spacing w:after="240"/>
        <w:ind w:left="0" w:hanging="567"/>
        <w:contextualSpacing w:val="0"/>
      </w:pPr>
      <w:r>
        <w:t>For the record please would you each state your name</w:t>
      </w:r>
      <w:r>
        <w:t>, job title and how long you have been doing that job.</w:t>
      </w:r>
    </w:p>
    <w:p w14:paraId="05E3981D" w14:textId="074F3901" w:rsidR="000B0EC3" w:rsidRDefault="000B0EC3" w:rsidP="000B0EC3">
      <w:pPr>
        <w:pStyle w:val="ListParagraph"/>
        <w:numPr>
          <w:ilvl w:val="0"/>
          <w:numId w:val="1"/>
        </w:numPr>
        <w:spacing w:after="240"/>
        <w:ind w:left="0" w:hanging="567"/>
        <w:contextualSpacing w:val="0"/>
      </w:pPr>
      <w:r>
        <w:t>What if any legal qualifications does each of you have?</w:t>
      </w:r>
    </w:p>
    <w:p w14:paraId="7F076A4E" w14:textId="7D821A1E" w:rsidR="000B0EC3" w:rsidRDefault="000B0EC3" w:rsidP="000B0EC3">
      <w:pPr>
        <w:pStyle w:val="ListParagraph"/>
        <w:numPr>
          <w:ilvl w:val="0"/>
          <w:numId w:val="1"/>
        </w:numPr>
        <w:spacing w:after="240"/>
        <w:ind w:left="0" w:hanging="567"/>
        <w:contextualSpacing w:val="0"/>
      </w:pPr>
      <w:r>
        <w:t>Please can you explain how the Land Registry fits in with the other registries and the Department of Economic Development.</w:t>
      </w:r>
    </w:p>
    <w:p w14:paraId="1464A1AF" w14:textId="054A82C5" w:rsidR="000B0EC3" w:rsidRDefault="000B0EC3" w:rsidP="000B0EC3">
      <w:pPr>
        <w:pStyle w:val="ListParagraph"/>
        <w:numPr>
          <w:ilvl w:val="0"/>
          <w:numId w:val="1"/>
        </w:numPr>
        <w:spacing w:after="240"/>
        <w:ind w:left="0" w:hanging="567"/>
        <w:contextualSpacing w:val="0"/>
      </w:pPr>
      <w:r>
        <w:t xml:space="preserve">Thank you for your written submission. </w:t>
      </w:r>
      <w:r>
        <w:t>Would you like to make any opening statement?</w:t>
      </w:r>
    </w:p>
    <w:p w14:paraId="2E374FC4" w14:textId="1263281C" w:rsidR="000B0EC3" w:rsidRDefault="00D255EA" w:rsidP="000B0EC3">
      <w:pPr>
        <w:pStyle w:val="Heading2"/>
      </w:pPr>
      <w:r>
        <w:t>The existing system</w:t>
      </w:r>
    </w:p>
    <w:p w14:paraId="4AC21317" w14:textId="6E1C7150" w:rsidR="00D255EA" w:rsidRDefault="00D255EA" w:rsidP="00D255EA">
      <w:pPr>
        <w:pStyle w:val="NumQ"/>
      </w:pPr>
      <w:r>
        <w:t>Please describe the existing system for first registrations.</w:t>
      </w:r>
    </w:p>
    <w:p w14:paraId="010669FB" w14:textId="442C6501" w:rsidR="00D255EA" w:rsidRPr="00D255EA" w:rsidRDefault="00D255EA" w:rsidP="00D255EA">
      <w:pPr>
        <w:pStyle w:val="NumQ"/>
      </w:pPr>
      <w:r>
        <w:t>The petitioners say that Manx legislation provides for advertisement but at the discretion of the Registrar. Is this correct? In what circumstances would you advertise? How often has this been done?</w:t>
      </w:r>
    </w:p>
    <w:p w14:paraId="642C41C8" w14:textId="4BF395B3" w:rsidR="000B0EC3" w:rsidRDefault="00D255EA" w:rsidP="00D255EA">
      <w:pPr>
        <w:pStyle w:val="Heading2"/>
      </w:pPr>
      <w:r>
        <w:t>The petitioners’ proposal</w:t>
      </w:r>
    </w:p>
    <w:p w14:paraId="118239E4" w14:textId="01D3079F" w:rsidR="00D255EA" w:rsidRPr="00D255EA" w:rsidRDefault="00D255EA" w:rsidP="00D255EA">
      <w:pPr>
        <w:pStyle w:val="NumQ"/>
      </w:pPr>
      <w:r w:rsidRPr="00D255EA">
        <w:t>Are you aware of any other jurisdiction where they do anything like what the petitioners have proposed?</w:t>
      </w:r>
    </w:p>
    <w:p w14:paraId="04C6EEC8" w14:textId="5EC32042" w:rsidR="00D255EA" w:rsidRDefault="00D255EA" w:rsidP="00D255EA">
      <w:pPr>
        <w:pStyle w:val="NumQ"/>
      </w:pPr>
      <w:r w:rsidRPr="00D255EA">
        <w:t>You have given us a long list of arguments against the proposal. Can you see any merit in the proposal whatsoever?</w:t>
      </w:r>
    </w:p>
    <w:p w14:paraId="2832FDD2" w14:textId="464F7ADC" w:rsidR="00D255EA" w:rsidRDefault="00D255EA" w:rsidP="00D255EA">
      <w:pPr>
        <w:pStyle w:val="NumQ"/>
      </w:pPr>
      <w:r>
        <w:t>Can you think of any other change to the system which would have made it less likely that the petitioner would have faced a £10,000 legal bill?</w:t>
      </w:r>
    </w:p>
    <w:p w14:paraId="05F2951F" w14:textId="323EDFA1" w:rsidR="00D255EA" w:rsidRDefault="00D255EA" w:rsidP="00D255EA">
      <w:pPr>
        <w:pStyle w:val="NumQ"/>
      </w:pPr>
      <w:r>
        <w:t>You have said that 14,000 titles have been registered. In how many cases has a dispute arisen which has had to go to the Land Commissioner?</w:t>
      </w:r>
    </w:p>
    <w:p w14:paraId="494E023A" w14:textId="045FFB63" w:rsidR="00D255EA" w:rsidRDefault="00D255EA" w:rsidP="00D255EA">
      <w:pPr>
        <w:pStyle w:val="NumQ"/>
      </w:pPr>
      <w:r>
        <w:t xml:space="preserve">You have said that the petitioners’ proposal would have an adverse effect on the property market in the Island. Please can you </w:t>
      </w:r>
      <w:r w:rsidRPr="00D255EA">
        <w:t>explain</w:t>
      </w:r>
      <w:r>
        <w:t xml:space="preserve"> this further.</w:t>
      </w:r>
    </w:p>
    <w:p w14:paraId="345A99D1" w14:textId="2A451831" w:rsidR="00D255EA" w:rsidRDefault="00D255EA" w:rsidP="00D255EA">
      <w:pPr>
        <w:pStyle w:val="Heading2"/>
      </w:pPr>
      <w:r>
        <w:t>Final points</w:t>
      </w:r>
    </w:p>
    <w:p w14:paraId="354DF4AA" w14:textId="48B90DE9" w:rsidR="00D255EA" w:rsidRDefault="00D255EA" w:rsidP="00D255EA">
      <w:pPr>
        <w:pStyle w:val="NumQ"/>
      </w:pPr>
      <w:r>
        <w:t>You have explained that you do not support the petitioners’ proposal to change the legislation under which you work. Are there any other changes which you would like to see made?</w:t>
      </w:r>
    </w:p>
    <w:p w14:paraId="3B87EC95" w14:textId="77777777" w:rsidR="00D255EA" w:rsidRDefault="00D255EA" w:rsidP="00D255EA">
      <w:pPr>
        <w:pStyle w:val="NumQ"/>
      </w:pPr>
      <w:r>
        <w:t>Is there anything you would like to say which has not come up already?</w:t>
      </w:r>
      <w:bookmarkStart w:id="0" w:name="_GoBack"/>
      <w:bookmarkEnd w:id="0"/>
    </w:p>
    <w:p w14:paraId="3555E6E7" w14:textId="77777777" w:rsidR="00D255EA" w:rsidRDefault="00D255EA" w:rsidP="00D255EA">
      <w:pPr>
        <w:pStyle w:val="NumQ"/>
        <w:numPr>
          <w:ilvl w:val="0"/>
          <w:numId w:val="0"/>
        </w:numPr>
      </w:pPr>
    </w:p>
    <w:sectPr w:rsidR="00D255EA">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92DA54" w14:textId="77777777" w:rsidR="007447BE" w:rsidRDefault="007447BE" w:rsidP="007447BE">
      <w:r>
        <w:separator/>
      </w:r>
    </w:p>
  </w:endnote>
  <w:endnote w:type="continuationSeparator" w:id="0">
    <w:p w14:paraId="4A7F5793" w14:textId="77777777" w:rsidR="007447BE" w:rsidRDefault="007447BE" w:rsidP="00744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661843"/>
      <w:docPartObj>
        <w:docPartGallery w:val="Page Numbers (Bottom of Page)"/>
        <w:docPartUnique/>
      </w:docPartObj>
    </w:sdtPr>
    <w:sdtEndPr>
      <w:rPr>
        <w:noProof/>
      </w:rPr>
    </w:sdtEndPr>
    <w:sdtContent>
      <w:p w14:paraId="45F83FA9" w14:textId="5AE635C5" w:rsidR="007447BE" w:rsidRDefault="007447BE">
        <w:pPr>
          <w:pStyle w:val="Footer"/>
          <w:jc w:val="center"/>
        </w:pPr>
        <w:r>
          <w:fldChar w:fldCharType="begin"/>
        </w:r>
        <w:r>
          <w:instrText xml:space="preserve"> PAGE   \* MERGEFORMAT </w:instrText>
        </w:r>
        <w:r>
          <w:fldChar w:fldCharType="separate"/>
        </w:r>
        <w:r w:rsidR="00D255EA">
          <w:rPr>
            <w:noProof/>
          </w:rPr>
          <w:t>5</w:t>
        </w:r>
        <w:r>
          <w:rPr>
            <w:noProof/>
          </w:rPr>
          <w:fldChar w:fldCharType="end"/>
        </w:r>
      </w:p>
    </w:sdtContent>
  </w:sdt>
  <w:p w14:paraId="739D2E19" w14:textId="77777777" w:rsidR="007447BE" w:rsidRDefault="007447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D28FE" w14:textId="77777777" w:rsidR="007447BE" w:rsidRDefault="007447BE" w:rsidP="007447BE">
      <w:r>
        <w:separator/>
      </w:r>
    </w:p>
  </w:footnote>
  <w:footnote w:type="continuationSeparator" w:id="0">
    <w:p w14:paraId="63FAE3EB" w14:textId="77777777" w:rsidR="007447BE" w:rsidRDefault="007447BE" w:rsidP="007447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702DA"/>
    <w:multiLevelType w:val="hybridMultilevel"/>
    <w:tmpl w:val="05E2E8BE"/>
    <w:lvl w:ilvl="0" w:tplc="3E3031B0">
      <w:start w:val="1"/>
      <w:numFmt w:val="decimal"/>
      <w:pStyle w:val="NumQ"/>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7EE7322"/>
    <w:multiLevelType w:val="hybridMultilevel"/>
    <w:tmpl w:val="3070AAC0"/>
    <w:lvl w:ilvl="0" w:tplc="24345BAC">
      <w:start w:val="1"/>
      <w:numFmt w:val="bullet"/>
      <w:pStyle w:val="Bulletlis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A6F"/>
    <w:rsid w:val="00014A4E"/>
    <w:rsid w:val="00016B3C"/>
    <w:rsid w:val="00057BBA"/>
    <w:rsid w:val="000B0EC3"/>
    <w:rsid w:val="000E3F98"/>
    <w:rsid w:val="00125C1C"/>
    <w:rsid w:val="00127DB2"/>
    <w:rsid w:val="00186A69"/>
    <w:rsid w:val="001E1DCE"/>
    <w:rsid w:val="001F2090"/>
    <w:rsid w:val="002F258C"/>
    <w:rsid w:val="00316981"/>
    <w:rsid w:val="00385E5C"/>
    <w:rsid w:val="00387E18"/>
    <w:rsid w:val="003B125F"/>
    <w:rsid w:val="003D057F"/>
    <w:rsid w:val="00436F38"/>
    <w:rsid w:val="004717E5"/>
    <w:rsid w:val="004955EF"/>
    <w:rsid w:val="00563329"/>
    <w:rsid w:val="00565148"/>
    <w:rsid w:val="005F5B63"/>
    <w:rsid w:val="00626967"/>
    <w:rsid w:val="00663648"/>
    <w:rsid w:val="00670601"/>
    <w:rsid w:val="007073B3"/>
    <w:rsid w:val="007447BE"/>
    <w:rsid w:val="007A63C6"/>
    <w:rsid w:val="007D2A6F"/>
    <w:rsid w:val="00823A65"/>
    <w:rsid w:val="009B07B2"/>
    <w:rsid w:val="009C1D69"/>
    <w:rsid w:val="00A73A86"/>
    <w:rsid w:val="00AC2AB6"/>
    <w:rsid w:val="00AE613C"/>
    <w:rsid w:val="00B4543D"/>
    <w:rsid w:val="00BE0CFB"/>
    <w:rsid w:val="00C02DEE"/>
    <w:rsid w:val="00C43BB1"/>
    <w:rsid w:val="00C5530D"/>
    <w:rsid w:val="00CC434F"/>
    <w:rsid w:val="00D255EA"/>
    <w:rsid w:val="00DE58F7"/>
    <w:rsid w:val="00E54CDD"/>
    <w:rsid w:val="00E566F4"/>
    <w:rsid w:val="00E8737A"/>
    <w:rsid w:val="00EA3B26"/>
    <w:rsid w:val="00EB5C24"/>
    <w:rsid w:val="00ED1096"/>
    <w:rsid w:val="00F13123"/>
    <w:rsid w:val="00F63CDE"/>
    <w:rsid w:val="00FC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0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Book Antiqua" w:eastAsiaTheme="minorHAnsi" w:hAnsi="Book Antiqua" w:cstheme="minorBidi"/>
        <w:sz w:val="24"/>
        <w:szCs w:val="22"/>
        <w:lang w:val="en-GB"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6F"/>
    <w:pPr>
      <w:spacing w:after="0"/>
    </w:pPr>
    <w:rPr>
      <w:rFonts w:ascii="Calibri" w:eastAsia="Times" w:hAnsi="Calibri" w:cs="Times New Roman"/>
      <w:szCs w:val="20"/>
    </w:rPr>
  </w:style>
  <w:style w:type="paragraph" w:styleId="Heading2">
    <w:name w:val="heading 2"/>
    <w:basedOn w:val="Normal"/>
    <w:next w:val="Normal"/>
    <w:link w:val="Heading2Char"/>
    <w:uiPriority w:val="9"/>
    <w:unhideWhenUsed/>
    <w:qFormat/>
    <w:rsid w:val="00EA3B26"/>
    <w:pPr>
      <w:keepNext/>
      <w:spacing w:after="120"/>
      <w:outlineLvl w:val="1"/>
    </w:pPr>
    <w:rPr>
      <w:b/>
    </w:rPr>
  </w:style>
  <w:style w:type="paragraph" w:styleId="Heading3">
    <w:name w:val="heading 3"/>
    <w:basedOn w:val="Normal"/>
    <w:next w:val="Normal"/>
    <w:link w:val="Heading3Char"/>
    <w:uiPriority w:val="9"/>
    <w:unhideWhenUsed/>
    <w:qFormat/>
    <w:rsid w:val="00D255E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7D2A6F"/>
    <w:pPr>
      <w:ind w:left="720"/>
      <w:jc w:val="both"/>
    </w:pPr>
    <w:rPr>
      <w:i/>
    </w:rPr>
  </w:style>
  <w:style w:type="character" w:customStyle="1" w:styleId="BodyTextIndentChar">
    <w:name w:val="Body Text Indent Char"/>
    <w:basedOn w:val="DefaultParagraphFont"/>
    <w:link w:val="BodyTextIndent"/>
    <w:rsid w:val="007D2A6F"/>
    <w:rPr>
      <w:rFonts w:eastAsia="Times" w:cs="Times New Roman"/>
      <w:i/>
      <w:szCs w:val="20"/>
    </w:rPr>
  </w:style>
  <w:style w:type="character" w:styleId="Hyperlink">
    <w:name w:val="Hyperlink"/>
    <w:basedOn w:val="DefaultParagraphFont"/>
    <w:uiPriority w:val="99"/>
    <w:semiHidden/>
    <w:unhideWhenUsed/>
    <w:rsid w:val="007D2A6F"/>
    <w:rPr>
      <w:color w:val="0000FF" w:themeColor="hyperlink"/>
      <w:u w:val="single"/>
    </w:rPr>
  </w:style>
  <w:style w:type="paragraph" w:styleId="PlainText">
    <w:name w:val="Plain Text"/>
    <w:basedOn w:val="Normal"/>
    <w:link w:val="PlainTextChar"/>
    <w:uiPriority w:val="99"/>
    <w:unhideWhenUsed/>
    <w:rsid w:val="007D2A6F"/>
    <w:rPr>
      <w:rFonts w:eastAsiaTheme="minorHAnsi" w:cs="Consolas"/>
      <w:sz w:val="22"/>
      <w:szCs w:val="21"/>
    </w:rPr>
  </w:style>
  <w:style w:type="character" w:customStyle="1" w:styleId="PlainTextChar">
    <w:name w:val="Plain Text Char"/>
    <w:basedOn w:val="DefaultParagraphFont"/>
    <w:link w:val="PlainText"/>
    <w:uiPriority w:val="99"/>
    <w:rsid w:val="007D2A6F"/>
    <w:rPr>
      <w:rFonts w:ascii="Calibri" w:hAnsi="Calibri" w:cs="Consolas"/>
      <w:sz w:val="22"/>
      <w:szCs w:val="21"/>
    </w:rPr>
  </w:style>
  <w:style w:type="character" w:styleId="FollowedHyperlink">
    <w:name w:val="FollowedHyperlink"/>
    <w:basedOn w:val="DefaultParagraphFont"/>
    <w:uiPriority w:val="99"/>
    <w:semiHidden/>
    <w:unhideWhenUsed/>
    <w:rsid w:val="007D2A6F"/>
    <w:rPr>
      <w:color w:val="800080" w:themeColor="followedHyperlink"/>
      <w:u w:val="single"/>
    </w:rPr>
  </w:style>
  <w:style w:type="paragraph" w:styleId="ListParagraph">
    <w:name w:val="List Paragraph"/>
    <w:basedOn w:val="Normal"/>
    <w:link w:val="ListParagraphChar"/>
    <w:uiPriority w:val="34"/>
    <w:qFormat/>
    <w:rsid w:val="00EA3B26"/>
    <w:pPr>
      <w:ind w:left="720"/>
      <w:contextualSpacing/>
    </w:pPr>
  </w:style>
  <w:style w:type="character" w:customStyle="1" w:styleId="Heading2Char">
    <w:name w:val="Heading 2 Char"/>
    <w:basedOn w:val="DefaultParagraphFont"/>
    <w:link w:val="Heading2"/>
    <w:uiPriority w:val="9"/>
    <w:rsid w:val="00EA3B26"/>
    <w:rPr>
      <w:rFonts w:ascii="Calibri" w:eastAsia="Times" w:hAnsi="Calibri" w:cs="Times New Roman"/>
      <w:b/>
      <w:szCs w:val="20"/>
    </w:rPr>
  </w:style>
  <w:style w:type="paragraph" w:customStyle="1" w:styleId="NumQ">
    <w:name w:val="NumQ"/>
    <w:basedOn w:val="ListParagraph"/>
    <w:link w:val="NumQChar"/>
    <w:qFormat/>
    <w:rsid w:val="00014A4E"/>
    <w:pPr>
      <w:numPr>
        <w:numId w:val="1"/>
      </w:numPr>
      <w:spacing w:after="240"/>
      <w:ind w:left="0" w:hanging="567"/>
      <w:contextualSpacing w:val="0"/>
    </w:pPr>
  </w:style>
  <w:style w:type="paragraph" w:styleId="Header">
    <w:name w:val="header"/>
    <w:basedOn w:val="Normal"/>
    <w:link w:val="HeaderChar"/>
    <w:uiPriority w:val="99"/>
    <w:unhideWhenUsed/>
    <w:rsid w:val="007447BE"/>
    <w:pPr>
      <w:tabs>
        <w:tab w:val="center" w:pos="4513"/>
        <w:tab w:val="right" w:pos="9026"/>
      </w:tabs>
    </w:pPr>
  </w:style>
  <w:style w:type="character" w:customStyle="1" w:styleId="ListParagraphChar">
    <w:name w:val="List Paragraph Char"/>
    <w:basedOn w:val="DefaultParagraphFont"/>
    <w:link w:val="ListParagraph"/>
    <w:uiPriority w:val="34"/>
    <w:rsid w:val="00014A4E"/>
    <w:rPr>
      <w:rFonts w:ascii="Calibri" w:eastAsia="Times" w:hAnsi="Calibri" w:cs="Times New Roman"/>
      <w:szCs w:val="20"/>
    </w:rPr>
  </w:style>
  <w:style w:type="character" w:customStyle="1" w:styleId="NumQChar">
    <w:name w:val="NumQ Char"/>
    <w:basedOn w:val="ListParagraphChar"/>
    <w:link w:val="NumQ"/>
    <w:rsid w:val="00014A4E"/>
    <w:rPr>
      <w:rFonts w:ascii="Calibri" w:eastAsia="Times" w:hAnsi="Calibri" w:cs="Times New Roman"/>
      <w:szCs w:val="20"/>
    </w:rPr>
  </w:style>
  <w:style w:type="character" w:customStyle="1" w:styleId="HeaderChar">
    <w:name w:val="Header Char"/>
    <w:basedOn w:val="DefaultParagraphFont"/>
    <w:link w:val="Header"/>
    <w:uiPriority w:val="99"/>
    <w:rsid w:val="007447BE"/>
    <w:rPr>
      <w:rFonts w:ascii="Calibri" w:eastAsia="Times" w:hAnsi="Calibri" w:cs="Times New Roman"/>
      <w:szCs w:val="20"/>
    </w:rPr>
  </w:style>
  <w:style w:type="paragraph" w:styleId="Footer">
    <w:name w:val="footer"/>
    <w:basedOn w:val="Normal"/>
    <w:link w:val="FooterChar"/>
    <w:uiPriority w:val="99"/>
    <w:unhideWhenUsed/>
    <w:rsid w:val="007447BE"/>
    <w:pPr>
      <w:tabs>
        <w:tab w:val="center" w:pos="4513"/>
        <w:tab w:val="right" w:pos="9026"/>
      </w:tabs>
    </w:pPr>
  </w:style>
  <w:style w:type="character" w:customStyle="1" w:styleId="FooterChar">
    <w:name w:val="Footer Char"/>
    <w:basedOn w:val="DefaultParagraphFont"/>
    <w:link w:val="Footer"/>
    <w:uiPriority w:val="99"/>
    <w:rsid w:val="007447BE"/>
    <w:rPr>
      <w:rFonts w:ascii="Calibri" w:eastAsia="Times" w:hAnsi="Calibri" w:cs="Times New Roman"/>
      <w:szCs w:val="20"/>
    </w:rPr>
  </w:style>
  <w:style w:type="paragraph" w:styleId="Quote">
    <w:name w:val="Quote"/>
    <w:basedOn w:val="Normal"/>
    <w:next w:val="Normal"/>
    <w:link w:val="QuoteChar"/>
    <w:uiPriority w:val="29"/>
    <w:qFormat/>
    <w:rsid w:val="009C1D69"/>
    <w:pPr>
      <w:spacing w:after="240"/>
      <w:ind w:left="720"/>
    </w:pPr>
    <w:rPr>
      <w:i/>
      <w:iCs/>
      <w:color w:val="000000" w:themeColor="text1"/>
    </w:rPr>
  </w:style>
  <w:style w:type="character" w:customStyle="1" w:styleId="QuoteChar">
    <w:name w:val="Quote Char"/>
    <w:basedOn w:val="DefaultParagraphFont"/>
    <w:link w:val="Quote"/>
    <w:uiPriority w:val="29"/>
    <w:rsid w:val="009C1D69"/>
    <w:rPr>
      <w:rFonts w:ascii="Calibri" w:eastAsia="Times" w:hAnsi="Calibri" w:cs="Times New Roman"/>
      <w:i/>
      <w:iCs/>
      <w:color w:val="000000" w:themeColor="text1"/>
      <w:szCs w:val="20"/>
    </w:rPr>
  </w:style>
  <w:style w:type="paragraph" w:styleId="FootnoteText">
    <w:name w:val="footnote text"/>
    <w:basedOn w:val="Normal"/>
    <w:link w:val="FootnoteTextChar"/>
    <w:uiPriority w:val="99"/>
    <w:semiHidden/>
    <w:unhideWhenUsed/>
    <w:rsid w:val="00387E18"/>
    <w:rPr>
      <w:sz w:val="20"/>
    </w:rPr>
  </w:style>
  <w:style w:type="character" w:customStyle="1" w:styleId="FootnoteTextChar">
    <w:name w:val="Footnote Text Char"/>
    <w:basedOn w:val="DefaultParagraphFont"/>
    <w:link w:val="FootnoteText"/>
    <w:uiPriority w:val="99"/>
    <w:semiHidden/>
    <w:rsid w:val="00387E18"/>
    <w:rPr>
      <w:rFonts w:ascii="Calibri" w:eastAsia="Times" w:hAnsi="Calibri" w:cs="Times New Roman"/>
      <w:sz w:val="20"/>
      <w:szCs w:val="20"/>
    </w:rPr>
  </w:style>
  <w:style w:type="character" w:styleId="FootnoteReference">
    <w:name w:val="footnote reference"/>
    <w:basedOn w:val="DefaultParagraphFont"/>
    <w:uiPriority w:val="99"/>
    <w:semiHidden/>
    <w:unhideWhenUsed/>
    <w:rsid w:val="00387E18"/>
    <w:rPr>
      <w:vertAlign w:val="superscript"/>
    </w:rPr>
  </w:style>
  <w:style w:type="paragraph" w:customStyle="1" w:styleId="NumQcont">
    <w:name w:val="NumQ_cont"/>
    <w:basedOn w:val="NumQ"/>
    <w:link w:val="NumQcontChar"/>
    <w:qFormat/>
    <w:rsid w:val="004717E5"/>
    <w:pPr>
      <w:numPr>
        <w:numId w:val="0"/>
      </w:numPr>
    </w:pPr>
  </w:style>
  <w:style w:type="character" w:customStyle="1" w:styleId="NumQcontChar">
    <w:name w:val="NumQ_cont Char"/>
    <w:basedOn w:val="NumQChar"/>
    <w:link w:val="NumQcont"/>
    <w:rsid w:val="004717E5"/>
    <w:rPr>
      <w:rFonts w:ascii="Calibri" w:eastAsia="Times" w:hAnsi="Calibri" w:cs="Times New Roman"/>
      <w:szCs w:val="20"/>
    </w:rPr>
  </w:style>
  <w:style w:type="character" w:customStyle="1" w:styleId="SubnumberednormalChar">
    <w:name w:val="Subnumbered normal Char"/>
    <w:link w:val="Subnumberednormal"/>
    <w:locked/>
    <w:rsid w:val="005F5B63"/>
    <w:rPr>
      <w:rFonts w:ascii="Calibri" w:hAnsi="Calibri"/>
      <w:bCs/>
      <w:sz w:val="26"/>
      <w:szCs w:val="26"/>
    </w:rPr>
  </w:style>
  <w:style w:type="paragraph" w:customStyle="1" w:styleId="Subnumberednormal">
    <w:name w:val="Subnumbered normal"/>
    <w:basedOn w:val="Normal"/>
    <w:link w:val="SubnumberednormalChar"/>
    <w:qFormat/>
    <w:rsid w:val="005F5B63"/>
    <w:pPr>
      <w:tabs>
        <w:tab w:val="left" w:pos="1800"/>
      </w:tabs>
      <w:spacing w:after="240"/>
      <w:ind w:left="1701" w:hanging="567"/>
      <w:jc w:val="both"/>
    </w:pPr>
    <w:rPr>
      <w:rFonts w:eastAsiaTheme="minorHAnsi" w:cstheme="minorBidi"/>
      <w:bCs/>
      <w:sz w:val="26"/>
      <w:szCs w:val="26"/>
    </w:rPr>
  </w:style>
  <w:style w:type="paragraph" w:customStyle="1" w:styleId="Default">
    <w:name w:val="Default"/>
    <w:rsid w:val="00057BBA"/>
    <w:pPr>
      <w:autoSpaceDE w:val="0"/>
      <w:autoSpaceDN w:val="0"/>
      <w:adjustRightInd w:val="0"/>
      <w:spacing w:after="0"/>
    </w:pPr>
    <w:rPr>
      <w:rFonts w:ascii="Tahoma" w:hAnsi="Tahoma" w:cs="Tahoma"/>
      <w:color w:val="000000"/>
      <w:szCs w:val="24"/>
    </w:rPr>
  </w:style>
  <w:style w:type="paragraph" w:customStyle="1" w:styleId="Bulletlist">
    <w:name w:val="Bullet_list"/>
    <w:basedOn w:val="ListParagraph"/>
    <w:link w:val="BulletlistChar"/>
    <w:qFormat/>
    <w:rsid w:val="00316981"/>
    <w:pPr>
      <w:numPr>
        <w:numId w:val="2"/>
      </w:numPr>
      <w:spacing w:after="240"/>
      <w:contextualSpacing w:val="0"/>
    </w:pPr>
    <w:rPr>
      <w:szCs w:val="22"/>
    </w:rPr>
  </w:style>
  <w:style w:type="character" w:customStyle="1" w:styleId="Heading3Char">
    <w:name w:val="Heading 3 Char"/>
    <w:basedOn w:val="DefaultParagraphFont"/>
    <w:link w:val="Heading3"/>
    <w:uiPriority w:val="9"/>
    <w:rsid w:val="00D255EA"/>
    <w:rPr>
      <w:rFonts w:asciiTheme="majorHAnsi" w:eastAsiaTheme="majorEastAsia" w:hAnsiTheme="majorHAnsi" w:cstheme="majorBidi"/>
      <w:b/>
      <w:bCs/>
      <w:color w:val="4F81BD" w:themeColor="accent1"/>
      <w:szCs w:val="20"/>
    </w:rPr>
  </w:style>
  <w:style w:type="character" w:customStyle="1" w:styleId="BulletlistChar">
    <w:name w:val="Bullet_list Char"/>
    <w:basedOn w:val="ListParagraphChar"/>
    <w:link w:val="Bulletlist"/>
    <w:rsid w:val="00316981"/>
    <w:rPr>
      <w:rFonts w:ascii="Calibri" w:eastAsia="Times" w:hAnsi="Calibri"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Book Antiqua" w:eastAsiaTheme="minorHAnsi" w:hAnsi="Book Antiqua" w:cstheme="minorBidi"/>
        <w:sz w:val="24"/>
        <w:szCs w:val="22"/>
        <w:lang w:val="en-GB" w:eastAsia="en-US" w:bidi="ar-SA"/>
      </w:rPr>
    </w:rPrDefault>
    <w:pPrDefault>
      <w:pPr>
        <w:spacing w:after="2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A6F"/>
    <w:pPr>
      <w:spacing w:after="0"/>
    </w:pPr>
    <w:rPr>
      <w:rFonts w:ascii="Calibri" w:eastAsia="Times" w:hAnsi="Calibri" w:cs="Times New Roman"/>
      <w:szCs w:val="20"/>
    </w:rPr>
  </w:style>
  <w:style w:type="paragraph" w:styleId="Heading2">
    <w:name w:val="heading 2"/>
    <w:basedOn w:val="Normal"/>
    <w:next w:val="Normal"/>
    <w:link w:val="Heading2Char"/>
    <w:uiPriority w:val="9"/>
    <w:unhideWhenUsed/>
    <w:qFormat/>
    <w:rsid w:val="00EA3B26"/>
    <w:pPr>
      <w:keepNext/>
      <w:spacing w:after="120"/>
      <w:outlineLvl w:val="1"/>
    </w:pPr>
    <w:rPr>
      <w:b/>
    </w:rPr>
  </w:style>
  <w:style w:type="paragraph" w:styleId="Heading3">
    <w:name w:val="heading 3"/>
    <w:basedOn w:val="Normal"/>
    <w:next w:val="Normal"/>
    <w:link w:val="Heading3Char"/>
    <w:uiPriority w:val="9"/>
    <w:unhideWhenUsed/>
    <w:qFormat/>
    <w:rsid w:val="00D255E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7D2A6F"/>
    <w:pPr>
      <w:ind w:left="720"/>
      <w:jc w:val="both"/>
    </w:pPr>
    <w:rPr>
      <w:i/>
    </w:rPr>
  </w:style>
  <w:style w:type="character" w:customStyle="1" w:styleId="BodyTextIndentChar">
    <w:name w:val="Body Text Indent Char"/>
    <w:basedOn w:val="DefaultParagraphFont"/>
    <w:link w:val="BodyTextIndent"/>
    <w:rsid w:val="007D2A6F"/>
    <w:rPr>
      <w:rFonts w:eastAsia="Times" w:cs="Times New Roman"/>
      <w:i/>
      <w:szCs w:val="20"/>
    </w:rPr>
  </w:style>
  <w:style w:type="character" w:styleId="Hyperlink">
    <w:name w:val="Hyperlink"/>
    <w:basedOn w:val="DefaultParagraphFont"/>
    <w:uiPriority w:val="99"/>
    <w:semiHidden/>
    <w:unhideWhenUsed/>
    <w:rsid w:val="007D2A6F"/>
    <w:rPr>
      <w:color w:val="0000FF" w:themeColor="hyperlink"/>
      <w:u w:val="single"/>
    </w:rPr>
  </w:style>
  <w:style w:type="paragraph" w:styleId="PlainText">
    <w:name w:val="Plain Text"/>
    <w:basedOn w:val="Normal"/>
    <w:link w:val="PlainTextChar"/>
    <w:uiPriority w:val="99"/>
    <w:unhideWhenUsed/>
    <w:rsid w:val="007D2A6F"/>
    <w:rPr>
      <w:rFonts w:eastAsiaTheme="minorHAnsi" w:cs="Consolas"/>
      <w:sz w:val="22"/>
      <w:szCs w:val="21"/>
    </w:rPr>
  </w:style>
  <w:style w:type="character" w:customStyle="1" w:styleId="PlainTextChar">
    <w:name w:val="Plain Text Char"/>
    <w:basedOn w:val="DefaultParagraphFont"/>
    <w:link w:val="PlainText"/>
    <w:uiPriority w:val="99"/>
    <w:rsid w:val="007D2A6F"/>
    <w:rPr>
      <w:rFonts w:ascii="Calibri" w:hAnsi="Calibri" w:cs="Consolas"/>
      <w:sz w:val="22"/>
      <w:szCs w:val="21"/>
    </w:rPr>
  </w:style>
  <w:style w:type="character" w:styleId="FollowedHyperlink">
    <w:name w:val="FollowedHyperlink"/>
    <w:basedOn w:val="DefaultParagraphFont"/>
    <w:uiPriority w:val="99"/>
    <w:semiHidden/>
    <w:unhideWhenUsed/>
    <w:rsid w:val="007D2A6F"/>
    <w:rPr>
      <w:color w:val="800080" w:themeColor="followedHyperlink"/>
      <w:u w:val="single"/>
    </w:rPr>
  </w:style>
  <w:style w:type="paragraph" w:styleId="ListParagraph">
    <w:name w:val="List Paragraph"/>
    <w:basedOn w:val="Normal"/>
    <w:link w:val="ListParagraphChar"/>
    <w:uiPriority w:val="34"/>
    <w:qFormat/>
    <w:rsid w:val="00EA3B26"/>
    <w:pPr>
      <w:ind w:left="720"/>
      <w:contextualSpacing/>
    </w:pPr>
  </w:style>
  <w:style w:type="character" w:customStyle="1" w:styleId="Heading2Char">
    <w:name w:val="Heading 2 Char"/>
    <w:basedOn w:val="DefaultParagraphFont"/>
    <w:link w:val="Heading2"/>
    <w:uiPriority w:val="9"/>
    <w:rsid w:val="00EA3B26"/>
    <w:rPr>
      <w:rFonts w:ascii="Calibri" w:eastAsia="Times" w:hAnsi="Calibri" w:cs="Times New Roman"/>
      <w:b/>
      <w:szCs w:val="20"/>
    </w:rPr>
  </w:style>
  <w:style w:type="paragraph" w:customStyle="1" w:styleId="NumQ">
    <w:name w:val="NumQ"/>
    <w:basedOn w:val="ListParagraph"/>
    <w:link w:val="NumQChar"/>
    <w:qFormat/>
    <w:rsid w:val="00014A4E"/>
    <w:pPr>
      <w:numPr>
        <w:numId w:val="1"/>
      </w:numPr>
      <w:spacing w:after="240"/>
      <w:ind w:left="0" w:hanging="567"/>
      <w:contextualSpacing w:val="0"/>
    </w:pPr>
  </w:style>
  <w:style w:type="paragraph" w:styleId="Header">
    <w:name w:val="header"/>
    <w:basedOn w:val="Normal"/>
    <w:link w:val="HeaderChar"/>
    <w:uiPriority w:val="99"/>
    <w:unhideWhenUsed/>
    <w:rsid w:val="007447BE"/>
    <w:pPr>
      <w:tabs>
        <w:tab w:val="center" w:pos="4513"/>
        <w:tab w:val="right" w:pos="9026"/>
      </w:tabs>
    </w:pPr>
  </w:style>
  <w:style w:type="character" w:customStyle="1" w:styleId="ListParagraphChar">
    <w:name w:val="List Paragraph Char"/>
    <w:basedOn w:val="DefaultParagraphFont"/>
    <w:link w:val="ListParagraph"/>
    <w:uiPriority w:val="34"/>
    <w:rsid w:val="00014A4E"/>
    <w:rPr>
      <w:rFonts w:ascii="Calibri" w:eastAsia="Times" w:hAnsi="Calibri" w:cs="Times New Roman"/>
      <w:szCs w:val="20"/>
    </w:rPr>
  </w:style>
  <w:style w:type="character" w:customStyle="1" w:styleId="NumQChar">
    <w:name w:val="NumQ Char"/>
    <w:basedOn w:val="ListParagraphChar"/>
    <w:link w:val="NumQ"/>
    <w:rsid w:val="00014A4E"/>
    <w:rPr>
      <w:rFonts w:ascii="Calibri" w:eastAsia="Times" w:hAnsi="Calibri" w:cs="Times New Roman"/>
      <w:szCs w:val="20"/>
    </w:rPr>
  </w:style>
  <w:style w:type="character" w:customStyle="1" w:styleId="HeaderChar">
    <w:name w:val="Header Char"/>
    <w:basedOn w:val="DefaultParagraphFont"/>
    <w:link w:val="Header"/>
    <w:uiPriority w:val="99"/>
    <w:rsid w:val="007447BE"/>
    <w:rPr>
      <w:rFonts w:ascii="Calibri" w:eastAsia="Times" w:hAnsi="Calibri" w:cs="Times New Roman"/>
      <w:szCs w:val="20"/>
    </w:rPr>
  </w:style>
  <w:style w:type="paragraph" w:styleId="Footer">
    <w:name w:val="footer"/>
    <w:basedOn w:val="Normal"/>
    <w:link w:val="FooterChar"/>
    <w:uiPriority w:val="99"/>
    <w:unhideWhenUsed/>
    <w:rsid w:val="007447BE"/>
    <w:pPr>
      <w:tabs>
        <w:tab w:val="center" w:pos="4513"/>
        <w:tab w:val="right" w:pos="9026"/>
      </w:tabs>
    </w:pPr>
  </w:style>
  <w:style w:type="character" w:customStyle="1" w:styleId="FooterChar">
    <w:name w:val="Footer Char"/>
    <w:basedOn w:val="DefaultParagraphFont"/>
    <w:link w:val="Footer"/>
    <w:uiPriority w:val="99"/>
    <w:rsid w:val="007447BE"/>
    <w:rPr>
      <w:rFonts w:ascii="Calibri" w:eastAsia="Times" w:hAnsi="Calibri" w:cs="Times New Roman"/>
      <w:szCs w:val="20"/>
    </w:rPr>
  </w:style>
  <w:style w:type="paragraph" w:styleId="Quote">
    <w:name w:val="Quote"/>
    <w:basedOn w:val="Normal"/>
    <w:next w:val="Normal"/>
    <w:link w:val="QuoteChar"/>
    <w:uiPriority w:val="29"/>
    <w:qFormat/>
    <w:rsid w:val="009C1D69"/>
    <w:pPr>
      <w:spacing w:after="240"/>
      <w:ind w:left="720"/>
    </w:pPr>
    <w:rPr>
      <w:i/>
      <w:iCs/>
      <w:color w:val="000000" w:themeColor="text1"/>
    </w:rPr>
  </w:style>
  <w:style w:type="character" w:customStyle="1" w:styleId="QuoteChar">
    <w:name w:val="Quote Char"/>
    <w:basedOn w:val="DefaultParagraphFont"/>
    <w:link w:val="Quote"/>
    <w:uiPriority w:val="29"/>
    <w:rsid w:val="009C1D69"/>
    <w:rPr>
      <w:rFonts w:ascii="Calibri" w:eastAsia="Times" w:hAnsi="Calibri" w:cs="Times New Roman"/>
      <w:i/>
      <w:iCs/>
      <w:color w:val="000000" w:themeColor="text1"/>
      <w:szCs w:val="20"/>
    </w:rPr>
  </w:style>
  <w:style w:type="paragraph" w:styleId="FootnoteText">
    <w:name w:val="footnote text"/>
    <w:basedOn w:val="Normal"/>
    <w:link w:val="FootnoteTextChar"/>
    <w:uiPriority w:val="99"/>
    <w:semiHidden/>
    <w:unhideWhenUsed/>
    <w:rsid w:val="00387E18"/>
    <w:rPr>
      <w:sz w:val="20"/>
    </w:rPr>
  </w:style>
  <w:style w:type="character" w:customStyle="1" w:styleId="FootnoteTextChar">
    <w:name w:val="Footnote Text Char"/>
    <w:basedOn w:val="DefaultParagraphFont"/>
    <w:link w:val="FootnoteText"/>
    <w:uiPriority w:val="99"/>
    <w:semiHidden/>
    <w:rsid w:val="00387E18"/>
    <w:rPr>
      <w:rFonts w:ascii="Calibri" w:eastAsia="Times" w:hAnsi="Calibri" w:cs="Times New Roman"/>
      <w:sz w:val="20"/>
      <w:szCs w:val="20"/>
    </w:rPr>
  </w:style>
  <w:style w:type="character" w:styleId="FootnoteReference">
    <w:name w:val="footnote reference"/>
    <w:basedOn w:val="DefaultParagraphFont"/>
    <w:uiPriority w:val="99"/>
    <w:semiHidden/>
    <w:unhideWhenUsed/>
    <w:rsid w:val="00387E18"/>
    <w:rPr>
      <w:vertAlign w:val="superscript"/>
    </w:rPr>
  </w:style>
  <w:style w:type="paragraph" w:customStyle="1" w:styleId="NumQcont">
    <w:name w:val="NumQ_cont"/>
    <w:basedOn w:val="NumQ"/>
    <w:link w:val="NumQcontChar"/>
    <w:qFormat/>
    <w:rsid w:val="004717E5"/>
    <w:pPr>
      <w:numPr>
        <w:numId w:val="0"/>
      </w:numPr>
    </w:pPr>
  </w:style>
  <w:style w:type="character" w:customStyle="1" w:styleId="NumQcontChar">
    <w:name w:val="NumQ_cont Char"/>
    <w:basedOn w:val="NumQChar"/>
    <w:link w:val="NumQcont"/>
    <w:rsid w:val="004717E5"/>
    <w:rPr>
      <w:rFonts w:ascii="Calibri" w:eastAsia="Times" w:hAnsi="Calibri" w:cs="Times New Roman"/>
      <w:szCs w:val="20"/>
    </w:rPr>
  </w:style>
  <w:style w:type="character" w:customStyle="1" w:styleId="SubnumberednormalChar">
    <w:name w:val="Subnumbered normal Char"/>
    <w:link w:val="Subnumberednormal"/>
    <w:locked/>
    <w:rsid w:val="005F5B63"/>
    <w:rPr>
      <w:rFonts w:ascii="Calibri" w:hAnsi="Calibri"/>
      <w:bCs/>
      <w:sz w:val="26"/>
      <w:szCs w:val="26"/>
    </w:rPr>
  </w:style>
  <w:style w:type="paragraph" w:customStyle="1" w:styleId="Subnumberednormal">
    <w:name w:val="Subnumbered normal"/>
    <w:basedOn w:val="Normal"/>
    <w:link w:val="SubnumberednormalChar"/>
    <w:qFormat/>
    <w:rsid w:val="005F5B63"/>
    <w:pPr>
      <w:tabs>
        <w:tab w:val="left" w:pos="1800"/>
      </w:tabs>
      <w:spacing w:after="240"/>
      <w:ind w:left="1701" w:hanging="567"/>
      <w:jc w:val="both"/>
    </w:pPr>
    <w:rPr>
      <w:rFonts w:eastAsiaTheme="minorHAnsi" w:cstheme="minorBidi"/>
      <w:bCs/>
      <w:sz w:val="26"/>
      <w:szCs w:val="26"/>
    </w:rPr>
  </w:style>
  <w:style w:type="paragraph" w:customStyle="1" w:styleId="Default">
    <w:name w:val="Default"/>
    <w:rsid w:val="00057BBA"/>
    <w:pPr>
      <w:autoSpaceDE w:val="0"/>
      <w:autoSpaceDN w:val="0"/>
      <w:adjustRightInd w:val="0"/>
      <w:spacing w:after="0"/>
    </w:pPr>
    <w:rPr>
      <w:rFonts w:ascii="Tahoma" w:hAnsi="Tahoma" w:cs="Tahoma"/>
      <w:color w:val="000000"/>
      <w:szCs w:val="24"/>
    </w:rPr>
  </w:style>
  <w:style w:type="paragraph" w:customStyle="1" w:styleId="Bulletlist">
    <w:name w:val="Bullet_list"/>
    <w:basedOn w:val="ListParagraph"/>
    <w:link w:val="BulletlistChar"/>
    <w:qFormat/>
    <w:rsid w:val="00316981"/>
    <w:pPr>
      <w:numPr>
        <w:numId w:val="2"/>
      </w:numPr>
      <w:spacing w:after="240"/>
      <w:contextualSpacing w:val="0"/>
    </w:pPr>
    <w:rPr>
      <w:szCs w:val="22"/>
    </w:rPr>
  </w:style>
  <w:style w:type="character" w:customStyle="1" w:styleId="Heading3Char">
    <w:name w:val="Heading 3 Char"/>
    <w:basedOn w:val="DefaultParagraphFont"/>
    <w:link w:val="Heading3"/>
    <w:uiPriority w:val="9"/>
    <w:rsid w:val="00D255EA"/>
    <w:rPr>
      <w:rFonts w:asciiTheme="majorHAnsi" w:eastAsiaTheme="majorEastAsia" w:hAnsiTheme="majorHAnsi" w:cstheme="majorBidi"/>
      <w:b/>
      <w:bCs/>
      <w:color w:val="4F81BD" w:themeColor="accent1"/>
      <w:szCs w:val="20"/>
    </w:rPr>
  </w:style>
  <w:style w:type="character" w:customStyle="1" w:styleId="BulletlistChar">
    <w:name w:val="Bullet_list Char"/>
    <w:basedOn w:val="ListParagraphChar"/>
    <w:link w:val="Bulletlist"/>
    <w:rsid w:val="00316981"/>
    <w:rPr>
      <w:rFonts w:ascii="Calibri" w:eastAsia="Times"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890001">
      <w:bodyDiv w:val="1"/>
      <w:marLeft w:val="0"/>
      <w:marRight w:val="0"/>
      <w:marTop w:val="0"/>
      <w:marBottom w:val="0"/>
      <w:divBdr>
        <w:top w:val="none" w:sz="0" w:space="0" w:color="auto"/>
        <w:left w:val="none" w:sz="0" w:space="0" w:color="auto"/>
        <w:bottom w:val="none" w:sz="0" w:space="0" w:color="auto"/>
        <w:right w:val="none" w:sz="0" w:space="0" w:color="auto"/>
      </w:divBdr>
    </w:div>
    <w:div w:id="86359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_x0020_Date xmlns="af4025bd-eda9-4d6d-bcbe-7de91e238b29">2016-01-29T00:00:00+00:00</Doc_x0020_Date>
    <Sensitivity xmlns="af4025bd-eda9-4d6d-bcbe-7de91e238b29">Sensitive</Sensitivity>
    <Doc_x0020_Description xmlns="af4025bd-eda9-4d6d-bcbe-7de91e238b29">&lt;div&gt;&lt;/div&gt;</Doc_x0020_Description>
    <Owner xmlns="af4025bd-eda9-4d6d-bcbe-7de91e238b29">
      <UserInfo>
        <DisplayName>COTS12\administrator</DisplayName>
        <AccountId>1</AccountId>
        <AccountType/>
      </UserInfo>
    </Owner>
    <_Source xmlns="http://schemas.microsoft.com/sharepoint/v3/fields" xsi:nil="true"/>
    <WebPage xmlns="http://schemas.microsoft.com/sharepoint/v3">
      <Url xsi:nil="true"/>
      <Description xsi:nil="true"/>
    </WebPage>
  </documentManagement>
</p:properties>
</file>

<file path=customXml/item4.xml><?xml version="1.0" encoding="utf-8"?>
<ct:contentTypeSchema xmlns:ct="http://schemas.microsoft.com/office/2006/metadata/contentType" xmlns:ma="http://schemas.microsoft.com/office/2006/metadata/properties/metaAttributes" ct:_="" ma:_="" ma:contentTypeName="Committee Brief" ma:contentTypeID="0x01010024C5B2D789DDFE4ABF99CEA8E9424CF90C020089D245A6A954D449A6E0952486975DD7" ma:contentTypeVersion="19" ma:contentTypeDescription="" ma:contentTypeScope="" ma:versionID="44dc4a95a4b273a49d416d7501fd3755">
  <xsd:schema xmlns:xsd="http://www.w3.org/2001/XMLSchema" xmlns:xs="http://www.w3.org/2001/XMLSchema" xmlns:p="http://schemas.microsoft.com/office/2006/metadata/properties" xmlns:ns1="http://schemas.microsoft.com/sharepoint/v3" xmlns:ns2="http://schemas.microsoft.com/sharepoint/v3/fields" xmlns:ns3="af4025bd-eda9-4d6d-bcbe-7de91e238b29" targetNamespace="http://schemas.microsoft.com/office/2006/metadata/properties" ma:root="true" ma:fieldsID="935457cc00b00aa3e0c91ee2cf1eee2f" ns1:_="" ns2:_="" ns3:_="">
    <xsd:import namespace="http://schemas.microsoft.com/sharepoint/v3"/>
    <xsd:import namespace="http://schemas.microsoft.com/sharepoint/v3/fields"/>
    <xsd:import namespace="af4025bd-eda9-4d6d-bcbe-7de91e238b29"/>
    <xsd:element name="properties">
      <xsd:complexType>
        <xsd:sequence>
          <xsd:element name="documentManagement">
            <xsd:complexType>
              <xsd:all>
                <xsd:element ref="ns3:Doc_x0020_Description" minOccurs="0"/>
                <xsd:element ref="ns3:Doc_x0020_Date" minOccurs="0"/>
                <xsd:element ref="ns3:Owner" minOccurs="0"/>
                <xsd:element ref="ns3:Sensitivity" minOccurs="0"/>
                <xsd:element ref="ns2:_Source" minOccurs="0"/>
                <xsd:element ref="ns1:Web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14"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13" nillable="true" ma:displayName="Source" ma:description="References to resources from which this resource was derived" ma:internalName="_Sourc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Doc_x0020_Description" ma:index="3" nillable="true" ma:displayName="Document Description" ma:internalName="Doc_x0020_Description" ma:readOnly="false">
      <xsd:simpleType>
        <xsd:restriction base="dms:Note">
          <xsd:maxLength value="255"/>
        </xsd:restriction>
      </xsd:simpleType>
    </xsd:element>
    <xsd:element name="Doc_x0020_Date" ma:index="4" nillable="true" ma:displayName="Document Date" ma:format="DateOnly" ma:internalName="Doc_x0020_Date" ma:readOnly="false">
      <xsd:simpleType>
        <xsd:restriction base="dms:DateTime"/>
      </xsd:simpleType>
    </xsd:element>
    <xsd:element name="Owner" ma:index="5"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nsitivity" ma:index="6" nillable="true" ma:displayName="Sensitivity" ma:default="Open"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 ma:displayName="Author"/>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7FE89-CBF4-471C-B148-60864889F294}"/>
</file>

<file path=customXml/itemProps2.xml><?xml version="1.0" encoding="utf-8"?>
<ds:datastoreItem xmlns:ds="http://schemas.openxmlformats.org/officeDocument/2006/customXml" ds:itemID="{D60A2EC6-29D7-41F1-926E-41975E40776D}"/>
</file>

<file path=customXml/itemProps3.xml><?xml version="1.0" encoding="utf-8"?>
<ds:datastoreItem xmlns:ds="http://schemas.openxmlformats.org/officeDocument/2006/customXml" ds:itemID="{06BF7E29-A938-44D4-9067-C6A508D62B76}"/>
</file>

<file path=customXml/itemProps4.xml><?xml version="1.0" encoding="utf-8"?>
<ds:datastoreItem xmlns:ds="http://schemas.openxmlformats.org/officeDocument/2006/customXml" ds:itemID="{9B5B2607-D729-48FD-8DFA-1C0DD742FB64}"/>
</file>

<file path=docProps/app.xml><?xml version="1.0" encoding="utf-8"?>
<Properties xmlns="http://schemas.openxmlformats.org/officeDocument/2006/extended-properties" xmlns:vt="http://schemas.openxmlformats.org/officeDocument/2006/docPropsVTypes">
  <Template>Normal</Template>
  <TotalTime>411</TotalTime>
  <Pages>5</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Brief for oral evidence on 7 Dec 2015</vt:lpstr>
    </vt:vector>
  </TitlesOfParts>
  <Company/>
  <LinksUpToDate>false</LinksUpToDate>
  <CharactersWithSpaces>9121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for oral evidence</dc:title>
  <dc:creator>Jonathan King</dc:creator>
  <cp:lastModifiedBy>Jonathan King</cp:lastModifiedBy>
  <cp:revision>32</cp:revision>
  <dcterms:created xsi:type="dcterms:W3CDTF">2015-09-04T11:31:00Z</dcterms:created>
  <dcterms:modified xsi:type="dcterms:W3CDTF">2016-01-27T15:46:00Z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0x01010024C5B2D789DDFE4ABF99CEA8E9424CF90C020089D245A6A954D449A6E0952486975DD7</vt:lpwstr>
  </property>
  <property fmtid="{D5CDD505-2E9C-101B-9397-08002B2CF9AE}" pid="3" name="URL">
    <vt:lpwstr/>
  </property>
</Properties>
</file>